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0A" w:rsidRDefault="00597D0A" w:rsidP="00597D0A">
      <w:pPr>
        <w:spacing w:after="0"/>
        <w:rPr>
          <w:rFonts w:ascii="Georgia" w:hAnsi="Georgia"/>
          <w:b/>
          <w:sz w:val="24"/>
          <w:szCs w:val="24"/>
        </w:rPr>
      </w:pPr>
      <w:r>
        <w:rPr>
          <w:rFonts w:ascii="Georgia" w:hAnsi="Georgia"/>
          <w:b/>
          <w:sz w:val="24"/>
          <w:szCs w:val="24"/>
        </w:rPr>
        <w:t>Wanneer je iets anders doet</w:t>
      </w:r>
    </w:p>
    <w:p w:rsidR="00597D0A" w:rsidRDefault="00597D0A" w:rsidP="00597D0A">
      <w:pPr>
        <w:spacing w:after="0"/>
        <w:rPr>
          <w:rFonts w:ascii="Georgia" w:hAnsi="Georgia"/>
          <w:b/>
          <w:sz w:val="24"/>
          <w:szCs w:val="24"/>
        </w:rPr>
      </w:pPr>
      <w:r>
        <w:rPr>
          <w:rFonts w:ascii="Georgia" w:hAnsi="Georgia"/>
          <w:b/>
          <w:sz w:val="24"/>
          <w:szCs w:val="24"/>
        </w:rPr>
        <w:t xml:space="preserve">dan wat je voelt, of je anders </w:t>
      </w:r>
    </w:p>
    <w:p w:rsidR="00597D0A" w:rsidRDefault="00597D0A" w:rsidP="00597D0A">
      <w:pPr>
        <w:spacing w:after="0"/>
        <w:rPr>
          <w:rFonts w:ascii="Georgia" w:hAnsi="Georgia"/>
          <w:b/>
          <w:sz w:val="24"/>
          <w:szCs w:val="24"/>
        </w:rPr>
      </w:pPr>
      <w:r>
        <w:rPr>
          <w:rFonts w:ascii="Georgia" w:hAnsi="Georgia"/>
          <w:b/>
          <w:sz w:val="24"/>
          <w:szCs w:val="24"/>
        </w:rPr>
        <w:t>voelt dat wat je doet, is er</w:t>
      </w:r>
    </w:p>
    <w:p w:rsidR="00597D0A" w:rsidRDefault="00597D0A" w:rsidP="00597D0A">
      <w:pPr>
        <w:spacing w:after="0"/>
        <w:rPr>
          <w:rFonts w:ascii="Georgia" w:hAnsi="Georgia"/>
          <w:b/>
          <w:sz w:val="24"/>
          <w:szCs w:val="24"/>
        </w:rPr>
      </w:pPr>
      <w:r>
        <w:rPr>
          <w:rFonts w:ascii="Georgia" w:hAnsi="Georgia"/>
          <w:b/>
          <w:sz w:val="24"/>
          <w:szCs w:val="24"/>
        </w:rPr>
        <w:t>sprake van een conflict</w:t>
      </w:r>
    </w:p>
    <w:p w:rsidR="00597D0A" w:rsidRPr="00C24395" w:rsidRDefault="00597D0A" w:rsidP="00597D0A">
      <w:pPr>
        <w:spacing w:after="0"/>
        <w:rPr>
          <w:rFonts w:ascii="Georgia" w:hAnsi="Georgia"/>
          <w:b/>
          <w:sz w:val="24"/>
          <w:szCs w:val="24"/>
        </w:rPr>
      </w:pPr>
    </w:p>
    <w:p w:rsidR="00597D0A" w:rsidRDefault="00597D0A" w:rsidP="00597D0A">
      <w:pPr>
        <w:rPr>
          <w:rFonts w:ascii="Georgia" w:hAnsi="Georgia"/>
          <w:sz w:val="24"/>
          <w:szCs w:val="24"/>
        </w:rPr>
      </w:pPr>
      <w:r>
        <w:rPr>
          <w:rFonts w:ascii="Georgia" w:hAnsi="Georgia"/>
          <w:sz w:val="24"/>
          <w:szCs w:val="24"/>
        </w:rPr>
        <w:t xml:space="preserve">Haptonomie </w:t>
      </w:r>
      <w:r w:rsidRPr="007102AF">
        <w:rPr>
          <w:rFonts w:ascii="Georgia" w:hAnsi="Georgia"/>
          <w:sz w:val="24"/>
          <w:szCs w:val="24"/>
        </w:rPr>
        <w:t xml:space="preserve"> is ee</w:t>
      </w:r>
      <w:r>
        <w:rPr>
          <w:rFonts w:ascii="Georgia" w:hAnsi="Georgia"/>
          <w:sz w:val="24"/>
          <w:szCs w:val="24"/>
        </w:rPr>
        <w:t>n ervaringsgerichte therapie. H</w:t>
      </w:r>
      <w:r w:rsidRPr="007102AF">
        <w:rPr>
          <w:rFonts w:ascii="Georgia" w:hAnsi="Georgia"/>
          <w:sz w:val="24"/>
          <w:szCs w:val="24"/>
        </w:rPr>
        <w:t xml:space="preserve">et bijzondere </w:t>
      </w:r>
      <w:r>
        <w:rPr>
          <w:rFonts w:ascii="Georgia" w:hAnsi="Georgia"/>
          <w:sz w:val="24"/>
          <w:szCs w:val="24"/>
        </w:rPr>
        <w:t xml:space="preserve">van haptonomie is dat je door </w:t>
      </w:r>
      <w:r w:rsidRPr="007102AF">
        <w:rPr>
          <w:rFonts w:ascii="Georgia" w:hAnsi="Georgia"/>
          <w:sz w:val="24"/>
          <w:szCs w:val="24"/>
        </w:rPr>
        <w:t xml:space="preserve">oefeningen </w:t>
      </w:r>
      <w:r>
        <w:rPr>
          <w:rFonts w:ascii="Georgia" w:hAnsi="Georgia"/>
          <w:sz w:val="24"/>
          <w:szCs w:val="24"/>
        </w:rPr>
        <w:t>en aanraking gaat ervaren wat de</w:t>
      </w:r>
      <w:r w:rsidRPr="007102AF">
        <w:rPr>
          <w:rFonts w:ascii="Georgia" w:hAnsi="Georgia"/>
          <w:sz w:val="24"/>
          <w:szCs w:val="24"/>
        </w:rPr>
        <w:t xml:space="preserve"> patronen </w:t>
      </w:r>
      <w:r>
        <w:rPr>
          <w:rFonts w:ascii="Georgia" w:hAnsi="Georgia"/>
          <w:sz w:val="24"/>
          <w:szCs w:val="24"/>
        </w:rPr>
        <w:t>in je leven zijn</w:t>
      </w:r>
      <w:r w:rsidRPr="007102AF">
        <w:rPr>
          <w:rFonts w:ascii="Georgia" w:hAnsi="Georgia"/>
          <w:sz w:val="24"/>
          <w:szCs w:val="24"/>
        </w:rPr>
        <w:t>. Met patr</w:t>
      </w:r>
      <w:r>
        <w:rPr>
          <w:rFonts w:ascii="Georgia" w:hAnsi="Georgia"/>
          <w:sz w:val="24"/>
          <w:szCs w:val="24"/>
        </w:rPr>
        <w:t>on</w:t>
      </w:r>
      <w:r w:rsidRPr="007102AF">
        <w:rPr>
          <w:rFonts w:ascii="Georgia" w:hAnsi="Georgia"/>
          <w:sz w:val="24"/>
          <w:szCs w:val="24"/>
        </w:rPr>
        <w:t xml:space="preserve">en bedoel ik hoe je structureel omgaat met </w:t>
      </w:r>
      <w:r>
        <w:rPr>
          <w:rFonts w:ascii="Georgia" w:hAnsi="Georgia"/>
          <w:sz w:val="24"/>
          <w:szCs w:val="24"/>
        </w:rPr>
        <w:t>jezelf en met anderen. Een voorbeeld daarvan is hoe je je grenzen stelt</w:t>
      </w:r>
      <w:r w:rsidRPr="007102AF">
        <w:rPr>
          <w:rFonts w:ascii="Georgia" w:hAnsi="Georgia"/>
          <w:sz w:val="24"/>
          <w:szCs w:val="24"/>
        </w:rPr>
        <w:t>. Laat je iemand te dicht bij of houd je voldoen</w:t>
      </w:r>
      <w:r>
        <w:rPr>
          <w:rFonts w:ascii="Georgia" w:hAnsi="Georgia"/>
          <w:sz w:val="24"/>
          <w:szCs w:val="24"/>
        </w:rPr>
        <w:t>de</w:t>
      </w:r>
      <w:r w:rsidRPr="007102AF">
        <w:rPr>
          <w:rFonts w:ascii="Georgia" w:hAnsi="Georgia"/>
          <w:sz w:val="24"/>
          <w:szCs w:val="24"/>
        </w:rPr>
        <w:t xml:space="preserve"> afstand. Of geef je wel </w:t>
      </w:r>
      <w:r>
        <w:rPr>
          <w:rFonts w:ascii="Georgia" w:hAnsi="Georgia"/>
          <w:sz w:val="24"/>
          <w:szCs w:val="24"/>
        </w:rPr>
        <w:t>je</w:t>
      </w:r>
      <w:r w:rsidRPr="007102AF">
        <w:rPr>
          <w:rFonts w:ascii="Georgia" w:hAnsi="Georgia"/>
          <w:sz w:val="24"/>
          <w:szCs w:val="24"/>
        </w:rPr>
        <w:t xml:space="preserve"> grens</w:t>
      </w:r>
      <w:r>
        <w:rPr>
          <w:rFonts w:ascii="Georgia" w:hAnsi="Georgia"/>
          <w:sz w:val="24"/>
          <w:szCs w:val="24"/>
        </w:rPr>
        <w:t xml:space="preserve"> aan maar</w:t>
      </w:r>
      <w:r w:rsidRPr="007102AF">
        <w:rPr>
          <w:rFonts w:ascii="Georgia" w:hAnsi="Georgia"/>
          <w:sz w:val="24"/>
          <w:szCs w:val="24"/>
        </w:rPr>
        <w:t xml:space="preserve"> laat je die </w:t>
      </w:r>
      <w:r>
        <w:rPr>
          <w:rFonts w:ascii="Georgia" w:hAnsi="Georgia"/>
          <w:sz w:val="24"/>
          <w:szCs w:val="24"/>
        </w:rPr>
        <w:t>later weer varen?</w:t>
      </w:r>
      <w:r w:rsidRPr="007102AF">
        <w:rPr>
          <w:rFonts w:ascii="Georgia" w:hAnsi="Georgia"/>
          <w:sz w:val="24"/>
          <w:szCs w:val="24"/>
        </w:rPr>
        <w:t xml:space="preserve"> </w:t>
      </w:r>
      <w:r>
        <w:rPr>
          <w:rFonts w:ascii="Georgia" w:hAnsi="Georgia"/>
          <w:sz w:val="24"/>
          <w:szCs w:val="24"/>
        </w:rPr>
        <w:t>Door dit soort dingen te bespreken en te ervaren kom je veel te weten over hoe jij</w:t>
      </w:r>
      <w:r w:rsidRPr="007102AF">
        <w:rPr>
          <w:rFonts w:ascii="Georgia" w:hAnsi="Georgia"/>
          <w:sz w:val="24"/>
          <w:szCs w:val="24"/>
        </w:rPr>
        <w:t xml:space="preserve"> met anderen omgaat</w:t>
      </w:r>
      <w:r>
        <w:rPr>
          <w:rFonts w:ascii="Georgia" w:hAnsi="Georgia"/>
          <w:sz w:val="24"/>
          <w:szCs w:val="24"/>
        </w:rPr>
        <w:t>.</w:t>
      </w:r>
      <w:r w:rsidRPr="007102AF">
        <w:rPr>
          <w:rFonts w:ascii="Georgia" w:hAnsi="Georgia"/>
          <w:sz w:val="24"/>
          <w:szCs w:val="24"/>
        </w:rPr>
        <w:t xml:space="preserve"> </w:t>
      </w:r>
      <w:r>
        <w:rPr>
          <w:rFonts w:ascii="Georgia" w:hAnsi="Georgia"/>
          <w:sz w:val="24"/>
          <w:szCs w:val="24"/>
        </w:rPr>
        <w:t xml:space="preserve">Je leert als het ware te kijken naar jezelf en naar </w:t>
      </w:r>
      <w:r w:rsidRPr="007102AF">
        <w:rPr>
          <w:rFonts w:ascii="Georgia" w:hAnsi="Georgia"/>
          <w:sz w:val="24"/>
          <w:szCs w:val="24"/>
        </w:rPr>
        <w:t xml:space="preserve">mogelijkheden om </w:t>
      </w:r>
      <w:r>
        <w:rPr>
          <w:rFonts w:ascii="Georgia" w:hAnsi="Georgia"/>
          <w:sz w:val="24"/>
          <w:szCs w:val="24"/>
        </w:rPr>
        <w:t>bepaalde</w:t>
      </w:r>
      <w:r w:rsidRPr="007102AF">
        <w:rPr>
          <w:rFonts w:ascii="Georgia" w:hAnsi="Georgia"/>
          <w:sz w:val="24"/>
          <w:szCs w:val="24"/>
        </w:rPr>
        <w:t xml:space="preserve"> situaties </w:t>
      </w:r>
      <w:r>
        <w:rPr>
          <w:rFonts w:ascii="Georgia" w:hAnsi="Georgia"/>
          <w:sz w:val="24"/>
          <w:szCs w:val="24"/>
        </w:rPr>
        <w:t>te hanteren.</w:t>
      </w:r>
    </w:p>
    <w:p w:rsidR="00597D0A" w:rsidRDefault="00597D0A" w:rsidP="00597D0A">
      <w:pPr>
        <w:rPr>
          <w:rFonts w:ascii="Georgia" w:hAnsi="Georgia"/>
          <w:sz w:val="24"/>
          <w:szCs w:val="24"/>
        </w:rPr>
      </w:pPr>
      <w:r>
        <w:rPr>
          <w:rFonts w:ascii="Georgia" w:hAnsi="Georgia"/>
          <w:sz w:val="24"/>
          <w:szCs w:val="24"/>
        </w:rPr>
        <w:t xml:space="preserve"> Wanneer je iets anders doet dan wat je voelt of je anders voelt dan wat je doet, is er sprake van een conflict. Daar krijg je op een gegeven moment last van, voor jezelf maar ook in je communicatie met anderen.  Met dat conflict, die disbalans tussen denken, voelen en doen, gaat de haptonoom aan de slag. Ik leer iemand meer bewust te worden van eigen gedachten en handelen, door het besef van lichaam en zelfbewustzijn te vergroten  en verantwoordelijkheid te nemen voor eigen keuzes. </w:t>
      </w:r>
    </w:p>
    <w:p w:rsidR="00597D0A" w:rsidRPr="006B7F32" w:rsidRDefault="00597D0A" w:rsidP="00597D0A">
      <w:pPr>
        <w:rPr>
          <w:rFonts w:ascii="Georgia" w:hAnsi="Georgia"/>
          <w:sz w:val="24"/>
          <w:szCs w:val="24"/>
        </w:rPr>
      </w:pPr>
      <w:r>
        <w:rPr>
          <w:rFonts w:ascii="Georgia" w:hAnsi="Georgia"/>
          <w:sz w:val="24"/>
          <w:szCs w:val="24"/>
        </w:rPr>
        <w:t xml:space="preserve">Haptonomie helpt om te voelen wat er is; de chaos, de angst, de boosheid, het verdriet. Op het moment dat iemand leert deze gevoelens toe te laten, komt er meer rust en  acceptatie. Openheid voor aanraking en voor nabijheid van een ander bij het uiten van je diepste gevoelens, leidt ook tot bevestiging en koestering. Het delen van je diepste emoties en het laten zien van je kwetsbaarheid levert troost op die juist voor mensen met de kanker heel belangrijk kan zijn. Haptonomie werkt diep door juist in dit soort aangrijpende situaties. </w:t>
      </w:r>
    </w:p>
    <w:p w:rsidR="00597D0A" w:rsidRPr="001727B3" w:rsidRDefault="00597D0A" w:rsidP="00597D0A">
      <w:pPr>
        <w:spacing w:after="0"/>
        <w:rPr>
          <w:rFonts w:ascii="Georgia" w:hAnsi="Georgia"/>
          <w:b/>
          <w:sz w:val="24"/>
          <w:szCs w:val="24"/>
          <w:lang w:val="en-US"/>
        </w:rPr>
      </w:pPr>
      <w:r w:rsidRPr="001727B3">
        <w:rPr>
          <w:rFonts w:ascii="Georgia" w:hAnsi="Georgia"/>
          <w:b/>
          <w:sz w:val="24"/>
          <w:szCs w:val="24"/>
          <w:lang w:val="en-US"/>
        </w:rPr>
        <w:t xml:space="preserve">Ruth Heinen </w:t>
      </w:r>
    </w:p>
    <w:p w:rsidR="00597D0A" w:rsidRDefault="00E0039B" w:rsidP="00597D0A">
      <w:pPr>
        <w:spacing w:after="0"/>
        <w:rPr>
          <w:rFonts w:ascii="Georgia" w:hAnsi="Georgia"/>
          <w:b/>
          <w:sz w:val="24"/>
          <w:szCs w:val="24"/>
          <w:lang w:val="en-US"/>
        </w:rPr>
      </w:pPr>
      <w:proofErr w:type="spellStart"/>
      <w:r>
        <w:rPr>
          <w:rFonts w:ascii="Georgia" w:hAnsi="Georgia"/>
          <w:b/>
          <w:sz w:val="24"/>
          <w:szCs w:val="24"/>
          <w:lang w:val="en-US"/>
        </w:rPr>
        <w:t>H</w:t>
      </w:r>
      <w:r w:rsidR="00597D0A" w:rsidRPr="00DE0848">
        <w:rPr>
          <w:rFonts w:ascii="Georgia" w:hAnsi="Georgia"/>
          <w:b/>
          <w:sz w:val="24"/>
          <w:szCs w:val="24"/>
          <w:lang w:val="en-US"/>
        </w:rPr>
        <w:t>aptotherapeut</w:t>
      </w:r>
      <w:proofErr w:type="spellEnd"/>
    </w:p>
    <w:p w:rsidR="00E0039B" w:rsidRDefault="00E0039B" w:rsidP="00597D0A">
      <w:pPr>
        <w:spacing w:after="0"/>
        <w:rPr>
          <w:rFonts w:ascii="Georgia" w:hAnsi="Georgia"/>
          <w:b/>
          <w:sz w:val="24"/>
          <w:szCs w:val="24"/>
          <w:lang w:val="en-US"/>
        </w:rPr>
      </w:pPr>
    </w:p>
    <w:p w:rsidR="00E0039B" w:rsidRDefault="00E0039B" w:rsidP="00597D0A">
      <w:pPr>
        <w:spacing w:after="0"/>
        <w:rPr>
          <w:rFonts w:ascii="Georgia" w:hAnsi="Georgia"/>
          <w:b/>
          <w:sz w:val="24"/>
          <w:szCs w:val="24"/>
          <w:lang w:val="en-US"/>
        </w:rPr>
      </w:pPr>
    </w:p>
    <w:p w:rsidR="00E0039B" w:rsidRPr="00E0039B" w:rsidRDefault="00E0039B" w:rsidP="00597D0A">
      <w:pPr>
        <w:spacing w:after="0"/>
        <w:rPr>
          <w:rFonts w:ascii="Georgia" w:hAnsi="Georgia"/>
          <w:b/>
          <w:sz w:val="24"/>
          <w:szCs w:val="24"/>
        </w:rPr>
      </w:pPr>
      <w:r w:rsidRPr="00E0039B">
        <w:rPr>
          <w:rFonts w:ascii="Georgia" w:hAnsi="Georgia"/>
          <w:b/>
          <w:sz w:val="24"/>
          <w:szCs w:val="24"/>
        </w:rPr>
        <w:t>Uit:</w:t>
      </w:r>
    </w:p>
    <w:p w:rsidR="00E0039B" w:rsidRPr="00E0039B" w:rsidRDefault="00E0039B" w:rsidP="00597D0A">
      <w:pPr>
        <w:spacing w:after="0"/>
        <w:rPr>
          <w:rFonts w:ascii="Georgia" w:hAnsi="Georgia"/>
          <w:b/>
          <w:sz w:val="24"/>
          <w:szCs w:val="24"/>
        </w:rPr>
      </w:pPr>
      <w:r w:rsidRPr="00E0039B">
        <w:rPr>
          <w:rFonts w:ascii="Georgia" w:hAnsi="Georgia"/>
          <w:b/>
          <w:sz w:val="24"/>
          <w:szCs w:val="24"/>
        </w:rPr>
        <w:t xml:space="preserve">ISBN 978-90-819629-4-0  </w:t>
      </w:r>
    </w:p>
    <w:p w:rsidR="00E0039B" w:rsidRPr="00E0039B" w:rsidRDefault="00E0039B" w:rsidP="00597D0A">
      <w:pPr>
        <w:spacing w:after="0"/>
        <w:rPr>
          <w:rFonts w:ascii="Georgia" w:hAnsi="Georgia"/>
          <w:b/>
          <w:sz w:val="24"/>
          <w:szCs w:val="24"/>
        </w:rPr>
      </w:pPr>
      <w:r w:rsidRPr="00E0039B">
        <w:rPr>
          <w:rFonts w:ascii="Georgia" w:hAnsi="Georgia"/>
          <w:b/>
          <w:sz w:val="24"/>
          <w:szCs w:val="24"/>
        </w:rPr>
        <w:t xml:space="preserve">Borst vooruit  Paolo Veenstra </w:t>
      </w:r>
      <w:proofErr w:type="spellStart"/>
      <w:r w:rsidRPr="00E0039B">
        <w:rPr>
          <w:rFonts w:ascii="Georgia" w:hAnsi="Georgia"/>
          <w:b/>
          <w:sz w:val="24"/>
          <w:szCs w:val="24"/>
        </w:rPr>
        <w:t>Marijk</w:t>
      </w:r>
      <w:proofErr w:type="spellEnd"/>
      <w:r w:rsidRPr="00E0039B">
        <w:rPr>
          <w:rFonts w:ascii="Georgia" w:hAnsi="Georgia"/>
          <w:b/>
          <w:sz w:val="24"/>
          <w:szCs w:val="24"/>
        </w:rPr>
        <w:t xml:space="preserve"> Huysman Agnes Jager</w:t>
      </w:r>
    </w:p>
    <w:p w:rsidR="00E0039B" w:rsidRPr="00E0039B" w:rsidRDefault="00E0039B" w:rsidP="00597D0A">
      <w:pPr>
        <w:spacing w:after="0"/>
        <w:rPr>
          <w:rFonts w:ascii="Georgia" w:hAnsi="Georgia"/>
          <w:b/>
          <w:sz w:val="24"/>
          <w:szCs w:val="24"/>
        </w:rPr>
      </w:pPr>
      <w:r>
        <w:rPr>
          <w:rFonts w:ascii="Georgia" w:hAnsi="Georgia"/>
          <w:b/>
          <w:sz w:val="24"/>
          <w:szCs w:val="24"/>
        </w:rPr>
        <w:t>Academisch Borstkankercentrum Erasmus MC - Havenziekenhuis</w:t>
      </w:r>
      <w:bookmarkStart w:id="0" w:name="_GoBack"/>
      <w:bookmarkEnd w:id="0"/>
    </w:p>
    <w:p w:rsidR="00E0039B" w:rsidRDefault="00E0039B" w:rsidP="00597D0A">
      <w:pPr>
        <w:spacing w:after="0"/>
        <w:rPr>
          <w:rFonts w:ascii="Georgia" w:hAnsi="Georgia"/>
          <w:b/>
          <w:sz w:val="24"/>
          <w:szCs w:val="24"/>
          <w:lang w:val="en-US"/>
        </w:rPr>
      </w:pPr>
      <w:proofErr w:type="spellStart"/>
      <w:r>
        <w:rPr>
          <w:rFonts w:ascii="Georgia" w:hAnsi="Georgia"/>
          <w:b/>
          <w:sz w:val="24"/>
          <w:szCs w:val="24"/>
          <w:lang w:val="en-US"/>
        </w:rPr>
        <w:t>Blz</w:t>
      </w:r>
      <w:proofErr w:type="spellEnd"/>
      <w:r>
        <w:rPr>
          <w:rFonts w:ascii="Georgia" w:hAnsi="Georgia"/>
          <w:b/>
          <w:sz w:val="24"/>
          <w:szCs w:val="24"/>
          <w:lang w:val="en-US"/>
        </w:rPr>
        <w:t xml:space="preserve"> 226</w:t>
      </w:r>
    </w:p>
    <w:p w:rsidR="00597D0A" w:rsidRDefault="00597D0A" w:rsidP="00597D0A"/>
    <w:p w:rsidR="00E73210" w:rsidRDefault="00E73210"/>
    <w:sectPr w:rsidR="00E73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5A1"/>
    <w:rsid w:val="00597D0A"/>
    <w:rsid w:val="008C25A1"/>
    <w:rsid w:val="00E0039B"/>
    <w:rsid w:val="00E73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7D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7D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ROC Mondriaan</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Heinen, R.</dc:creator>
  <cp:lastModifiedBy>Heinen, R.</cp:lastModifiedBy>
  <cp:revision>3</cp:revision>
  <dcterms:created xsi:type="dcterms:W3CDTF">2015-11-02T19:22:00Z</dcterms:created>
  <dcterms:modified xsi:type="dcterms:W3CDTF">2015-11-11T09:30:00Z</dcterms:modified>
</cp:coreProperties>
</file>